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1E07" w14:textId="09B21334" w:rsidR="003A63AC" w:rsidRPr="006825A6" w:rsidRDefault="006825A6">
      <w:pPr>
        <w:rPr>
          <w:b/>
          <w:bCs/>
          <w:u w:val="single"/>
        </w:rPr>
      </w:pPr>
      <w:r w:rsidRPr="006825A6">
        <w:rPr>
          <w:b/>
          <w:bCs/>
          <w:u w:val="single"/>
        </w:rPr>
        <w:t>Radlice SRSD 3500 (JÚ 4753)</w:t>
      </w:r>
    </w:p>
    <w:p w14:paraId="21D01053" w14:textId="014D0A5D" w:rsidR="00442039" w:rsidRDefault="006825A6">
      <w:r>
        <w:rPr>
          <w:noProof/>
        </w:rPr>
        <w:drawing>
          <wp:inline distT="0" distB="0" distL="0" distR="0" wp14:anchorId="19380577" wp14:editId="6CC38469">
            <wp:extent cx="5760720" cy="4320540"/>
            <wp:effectExtent l="0" t="0" r="0" b="3810"/>
            <wp:docPr id="1606479200" name="Obrázek 1" descr="Obsah obrázku venku, území, strom, obloh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479200" name="Obrázek 1" descr="Obsah obrázku venku, území, strom, obloh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D705C" w14:textId="79CB5F85" w:rsidR="006825A6" w:rsidRDefault="006825A6">
      <w:proofErr w:type="spellStart"/>
      <w:r>
        <w:t>R.v</w:t>
      </w:r>
      <w:proofErr w:type="spellEnd"/>
      <w:r>
        <w:t>.: 1983, celková oprava nutná</w:t>
      </w:r>
    </w:p>
    <w:sectPr w:rsidR="0068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39"/>
    <w:rsid w:val="002E0733"/>
    <w:rsid w:val="003A63AC"/>
    <w:rsid w:val="00442039"/>
    <w:rsid w:val="006825A6"/>
    <w:rsid w:val="00B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D6DD"/>
  <w15:chartTrackingRefBased/>
  <w15:docId w15:val="{DB995FCC-C670-4248-91BB-1A300461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2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2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2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2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2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2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2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2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2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2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2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20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20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20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20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20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20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2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2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2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20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20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20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2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20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2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 Radek</dc:creator>
  <cp:keywords/>
  <dc:description/>
  <cp:lastModifiedBy>Hrabal Radek</cp:lastModifiedBy>
  <cp:revision>1</cp:revision>
  <dcterms:created xsi:type="dcterms:W3CDTF">2025-05-06T07:20:00Z</dcterms:created>
  <dcterms:modified xsi:type="dcterms:W3CDTF">2025-05-06T08:18:00Z</dcterms:modified>
</cp:coreProperties>
</file>